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57C" w:rsidRDefault="0054799F">
      <w:pPr>
        <w:tabs>
          <w:tab w:val="left" w:pos="5880"/>
        </w:tabs>
        <w:spacing w:before="60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thick" w:color="000000"/>
        </w:rPr>
        <w:t>NEWS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ontact: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Vicki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Bendure</w:t>
      </w:r>
      <w:proofErr w:type="spellEnd"/>
    </w:p>
    <w:p w:rsidR="00A0157C" w:rsidRDefault="0054799F">
      <w:pPr>
        <w:tabs>
          <w:tab w:val="left" w:pos="58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IMMEDIATE RELEASE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Bendure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Communications, Inc.</w:t>
      </w:r>
    </w:p>
    <w:p w:rsidR="00A0157C" w:rsidRDefault="0054799F">
      <w:pPr>
        <w:spacing w:after="0" w:line="240" w:lineRule="auto"/>
        <w:ind w:left="5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540-687-3360 o/ 202-374-9259 c</w:t>
      </w:r>
    </w:p>
    <w:p w:rsidR="00A0157C" w:rsidRDefault="0054799F">
      <w:pPr>
        <w:spacing w:after="0" w:line="271" w:lineRule="exact"/>
        <w:ind w:left="588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4">
        <w:r>
          <w:rPr>
            <w:rFonts w:ascii="Times New Roman" w:eastAsia="Times New Roman" w:hAnsi="Times New Roman" w:cs="Times New Roman"/>
            <w:color w:val="0563C1"/>
            <w:position w:val="-1"/>
            <w:sz w:val="24"/>
            <w:szCs w:val="24"/>
            <w:u w:val="single" w:color="0563C1"/>
          </w:rPr>
          <w:t>Vicki@Bendurepr.com</w:t>
        </w:r>
      </w:hyperlink>
    </w:p>
    <w:p w:rsidR="00A0157C" w:rsidRDefault="00A0157C">
      <w:pPr>
        <w:spacing w:before="17" w:after="0" w:line="240" w:lineRule="exact"/>
        <w:rPr>
          <w:sz w:val="24"/>
          <w:szCs w:val="24"/>
        </w:rPr>
      </w:pPr>
    </w:p>
    <w:p w:rsidR="00A0157C" w:rsidRDefault="0054799F">
      <w:pPr>
        <w:spacing w:before="23" w:after="0" w:line="240" w:lineRule="auto"/>
        <w:ind w:left="1007" w:right="9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Patient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Experiences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Extreme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ing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Loss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from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ase</w:t>
      </w:r>
    </w:p>
    <w:p w:rsidR="00A0157C" w:rsidRDefault="0054799F">
      <w:pPr>
        <w:spacing w:after="0" w:line="276" w:lineRule="exact"/>
        <w:ind w:left="1900" w:right="18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Audiologists can </w:t>
      </w:r>
      <w:r>
        <w:rPr>
          <w:rFonts w:ascii="Times New Roman" w:eastAsia="Times New Roman" w:hAnsi="Times New Roman" w:cs="Times New Roman"/>
          <w:sz w:val="24"/>
          <w:szCs w:val="24"/>
        </w:rPr>
        <w:t>effectively diagnose and treat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</w:p>
    <w:p w:rsidR="00A0157C" w:rsidRDefault="00A0157C">
      <w:pPr>
        <w:spacing w:before="16" w:after="0" w:line="260" w:lineRule="exact"/>
        <w:rPr>
          <w:sz w:val="26"/>
          <w:szCs w:val="26"/>
        </w:rPr>
      </w:pPr>
    </w:p>
    <w:p w:rsidR="00A0157C" w:rsidRDefault="0054799F">
      <w:pPr>
        <w:spacing w:after="0" w:line="240" w:lineRule="auto"/>
        <w:ind w:left="12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RESTON, Va., Aug. 30, 2017—</w:t>
      </w:r>
      <w:r>
        <w:rPr>
          <w:rFonts w:ascii="Times New Roman" w:eastAsia="Times New Roman" w:hAnsi="Times New Roman" w:cs="Times New Roman"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erican Acade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of Audiology is working on educating the public on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any factors that can contribute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hearing loss and 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riousness of that loss. A new report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563C1"/>
          <w:spacing w:val="-59"/>
          <w:sz w:val="24"/>
          <w:szCs w:val="24"/>
        </w:rPr>
        <w:t xml:space="preserve"> </w:t>
      </w:r>
      <w:hyperlink r:id="rId5" w:history="1">
        <w:r w:rsidRPr="0054799F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563C1"/>
          </w:rPr>
          <w:t>La</w:t>
        </w:r>
        <w:r w:rsidRPr="0054799F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563C1"/>
          </w:rPr>
          <w:t>n</w:t>
        </w:r>
        <w:r w:rsidRPr="0054799F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563C1"/>
          </w:rPr>
          <w:t>cet com</w:t>
        </w:r>
        <w:r w:rsidRPr="0054799F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u w:color="0563C1"/>
          </w:rPr>
          <w:t>m</w:t>
        </w:r>
        <w:r w:rsidRPr="0054799F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563C1"/>
          </w:rPr>
          <w:t>ission</w:t>
        </w:r>
      </w:hyperlink>
      <w:r>
        <w:rPr>
          <w:rFonts w:ascii="Times New Roman" w:eastAsia="Times New Roman" w:hAnsi="Times New Roman" w:cs="Times New Roman"/>
          <w:color w:val="0563C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de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ntia rece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tly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cited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loss as 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nine risk factors for de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entia.</w:t>
      </w:r>
    </w:p>
    <w:p w:rsidR="00A0157C" w:rsidRDefault="00A0157C">
      <w:pPr>
        <w:spacing w:before="16" w:after="0" w:line="260" w:lineRule="exact"/>
        <w:rPr>
          <w:sz w:val="26"/>
          <w:szCs w:val="26"/>
        </w:rPr>
      </w:pPr>
    </w:p>
    <w:p w:rsidR="00A0157C" w:rsidRDefault="0054799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Teresa Jennings was first diagnosed with 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disease in 2011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tick bite, she had</w:t>
      </w:r>
    </w:p>
    <w:p w:rsidR="00A0157C" w:rsidRDefault="0054799F">
      <w:pPr>
        <w:spacing w:after="0" w:line="240" w:lineRule="auto"/>
        <w:ind w:left="120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idea how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uch worse her life would beco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 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chronic </w:t>
      </w:r>
      <w:r>
        <w:rPr>
          <w:rFonts w:ascii="Times New Roman" w:eastAsia="Times New Roman" w:hAnsi="Times New Roman" w:cs="Times New Roman"/>
          <w:sz w:val="24"/>
          <w:szCs w:val="24"/>
        </w:rPr>
        <w:t>fatigue and other Lyme sy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were not enough, within a year-and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a-half after her diagnosis, 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hearing in both ears began to severely decline.</w:t>
      </w:r>
    </w:p>
    <w:p w:rsidR="00A0157C" w:rsidRDefault="00A0157C">
      <w:pPr>
        <w:spacing w:before="16" w:after="0" w:line="260" w:lineRule="exact"/>
        <w:rPr>
          <w:sz w:val="26"/>
          <w:szCs w:val="26"/>
        </w:rPr>
      </w:pPr>
    </w:p>
    <w:p w:rsidR="00A0157C" w:rsidRDefault="0054799F">
      <w:pPr>
        <w:spacing w:after="0" w:line="240" w:lineRule="auto"/>
        <w:ind w:left="120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Jennings started treat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at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linic 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ashington, D.C. where she traveled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Illinois every three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onths 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edical care.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her hea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first began to decline, she saw several audiologists for hearing aids 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cost was not affordable so she went to a large, national big- box discount store and purchased hearing aids.</w:t>
      </w:r>
    </w:p>
    <w:p w:rsidR="00A0157C" w:rsidRDefault="00A0157C">
      <w:pPr>
        <w:spacing w:before="16" w:after="0" w:line="260" w:lineRule="exact"/>
        <w:rPr>
          <w:sz w:val="26"/>
          <w:szCs w:val="26"/>
        </w:rPr>
      </w:pPr>
    </w:p>
    <w:p w:rsidR="00A0157C" w:rsidRDefault="0054799F">
      <w:pPr>
        <w:spacing w:after="0" w:line="240" w:lineRule="auto"/>
        <w:ind w:left="120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After wearing the hearing </w:t>
      </w:r>
      <w:r>
        <w:rPr>
          <w:rFonts w:ascii="Times New Roman" w:eastAsia="Times New Roman" w:hAnsi="Times New Roman" w:cs="Times New Roman"/>
          <w:sz w:val="24"/>
          <w:szCs w:val="24"/>
        </w:rPr>
        <w:t>aids 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struggling to hear sufficient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y, Jennings finally decided to again see an audiologist in 2015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she found one in Highland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k, Ill.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 is the executive director of the Barrington Park District in Barrington, Ill., where she has been since 1992</w:t>
      </w:r>
      <w:r>
        <w:rPr>
          <w:rFonts w:ascii="Times New Roman" w:eastAsia="Times New Roman" w:hAnsi="Times New Roman" w:cs="Times New Roman"/>
          <w:sz w:val="24"/>
          <w:szCs w:val="24"/>
        </w:rPr>
        <w:t>. Her hearing loss was having a serious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pact on her work and her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idence. She was also starting to expe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depres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 The Highl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Park audiologist was willing to work with 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nings on a pay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plan. Because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 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dical expen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were 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she’d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 her deducti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le, her insurance covered 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cost.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this financial assistance and flexibility, Jennings purchased hearing aids and suddenly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realized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endous difference—she could actually hear!  She took out a loan to pay 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balance.</w:t>
      </w:r>
    </w:p>
    <w:p w:rsidR="00A0157C" w:rsidRDefault="00A0157C">
      <w:pPr>
        <w:spacing w:before="16" w:after="0" w:line="260" w:lineRule="exact"/>
        <w:rPr>
          <w:sz w:val="26"/>
          <w:szCs w:val="26"/>
        </w:rPr>
      </w:pPr>
    </w:p>
    <w:p w:rsidR="00A0157C" w:rsidRDefault="0054799F">
      <w:pPr>
        <w:spacing w:after="0" w:line="240" w:lineRule="auto"/>
        <w:ind w:left="120" w:right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wanted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ake sure that she had the cor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ect hearing aids,” said Tracy Murphy,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an audiologist and board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can Acade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 of Audiology who treated Jennings. Murphy works with North Shore Audio-Vestibular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 in Highland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Park. “Being properly fit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akes all the difference in 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uccess with hearing aids,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Teresa found out first hand.”</w:t>
      </w:r>
    </w:p>
    <w:p w:rsidR="00A0157C" w:rsidRDefault="00A0157C">
      <w:pPr>
        <w:spacing w:before="16" w:after="0" w:line="260" w:lineRule="exact"/>
        <w:rPr>
          <w:sz w:val="26"/>
          <w:szCs w:val="26"/>
        </w:rPr>
      </w:pPr>
    </w:p>
    <w:p w:rsidR="00A0157C" w:rsidRDefault="0054799F">
      <w:pPr>
        <w:spacing w:after="0" w:line="240" w:lineRule="auto"/>
        <w:ind w:left="120" w:righ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Since Murphy partners with an Ear, Nose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Throat practice she recommended that Jennings see an ENT who would order an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of her </w:t>
      </w:r>
      <w:r>
        <w:rPr>
          <w:rFonts w:ascii="Times New Roman" w:eastAsia="Times New Roman" w:hAnsi="Times New Roman" w:cs="Times New Roman"/>
          <w:sz w:val="24"/>
          <w:szCs w:val="24"/>
        </w:rPr>
        <w:t>brain 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 to rule out the chance of a brain 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 or any other cause of her rapidly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progressive hearing loss. “Since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hearing loss was so rapid, which is unusual, we just wanted to rule out other causes,” Murphy explained.  The MRI was negati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z w:val="24"/>
          <w:szCs w:val="24"/>
        </w:rPr>
        <w:t>was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ined that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Jennings had neurological 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A0157C" w:rsidRDefault="00A0157C">
      <w:pPr>
        <w:spacing w:before="16" w:after="0" w:line="260" w:lineRule="exact"/>
        <w:rPr>
          <w:sz w:val="26"/>
          <w:szCs w:val="26"/>
        </w:rPr>
      </w:pPr>
    </w:p>
    <w:p w:rsidR="00A0157C" w:rsidRDefault="0054799F">
      <w:pPr>
        <w:spacing w:after="0" w:line="240" w:lineRule="auto"/>
        <w:ind w:left="120" w:right="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“Many Lyme patients lose their hearing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disease,” stated Murphy.  Jennings was 58 when she was diagnosed with 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disease so both patient and audiologist knew that age was not likely related to </w:t>
      </w:r>
      <w:r>
        <w:rPr>
          <w:rFonts w:ascii="Times New Roman" w:eastAsia="Times New Roman" w:hAnsi="Times New Roman" w:cs="Times New Roman"/>
          <w:sz w:val="24"/>
          <w:szCs w:val="24"/>
        </w:rPr>
        <w:t>the cause. “Teresa’s hea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loss was severe to profound,” said Murphy.</w:t>
      </w:r>
    </w:p>
    <w:p w:rsidR="00A0157C" w:rsidRDefault="00A0157C">
      <w:pPr>
        <w:spacing w:before="16" w:after="0" w:line="260" w:lineRule="exact"/>
        <w:rPr>
          <w:sz w:val="26"/>
          <w:szCs w:val="26"/>
        </w:rPr>
      </w:pPr>
    </w:p>
    <w:p w:rsidR="00A0157C" w:rsidRDefault="0054799F">
      <w:pPr>
        <w:spacing w:after="0" w:line="240" w:lineRule="auto"/>
        <w:ind w:left="120" w:right="3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 a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when 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sease is exploding across the country (the Centers for Disease Control and Prevention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ates that approxi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ately 300,000 new cases take place a year with only</w:t>
      </w:r>
    </w:p>
    <w:p w:rsidR="00A0157C" w:rsidRDefault="0054799F">
      <w:pPr>
        <w:spacing w:after="0" w:line="240" w:lineRule="auto"/>
        <w:ind w:left="120"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30,000 cases reported), Murphy cautions anyone who begins experienc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hearing loss to see an audiologist who, if suspicious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disease,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 seeing a 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cialist to get tested. “Many cases of 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disease go undiagn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sed in the early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es,” cautions Murphy.</w:t>
      </w:r>
    </w:p>
    <w:p w:rsidR="00A0157C" w:rsidRDefault="00A0157C">
      <w:pPr>
        <w:spacing w:after="0"/>
        <w:jc w:val="both"/>
        <w:sectPr w:rsidR="00A0157C">
          <w:type w:val="continuous"/>
          <w:pgSz w:w="12240" w:h="15840"/>
          <w:pgMar w:top="660" w:right="1360" w:bottom="0" w:left="1320" w:header="720" w:footer="720" w:gutter="0"/>
          <w:cols w:space="720"/>
        </w:sectPr>
      </w:pPr>
    </w:p>
    <w:p w:rsidR="00A0157C" w:rsidRDefault="0054799F">
      <w:pPr>
        <w:spacing w:before="60" w:after="0" w:line="240" w:lineRule="auto"/>
        <w:ind w:left="100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Jennings adds that “Seeing an audiologist is key and paying attention to his or her hearing aid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endations is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audiolo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 will work with you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find a way to pay for hearing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aids.”</w:t>
      </w:r>
    </w:p>
    <w:p w:rsidR="00A0157C" w:rsidRDefault="00A0157C">
      <w:pPr>
        <w:spacing w:before="16" w:after="0" w:line="260" w:lineRule="exact"/>
        <w:rPr>
          <w:sz w:val="26"/>
          <w:szCs w:val="26"/>
        </w:rPr>
      </w:pPr>
    </w:p>
    <w:p w:rsidR="00A0157C" w:rsidRDefault="0054799F">
      <w:pPr>
        <w:spacing w:after="0" w:line="240" w:lineRule="auto"/>
        <w:ind w:left="100" w:right="3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audiologic r</w:t>
      </w:r>
      <w:r>
        <w:rPr>
          <w:rFonts w:ascii="Times New Roman" w:eastAsia="Times New Roman" w:hAnsi="Times New Roman" w:cs="Times New Roman"/>
          <w:sz w:val="24"/>
          <w:szCs w:val="24"/>
        </w:rPr>
        <w:t>ehabilitation and 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ized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professionally programmed hearing aids, Jennings was able to fully return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her job and her nor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 productivity.</w:t>
      </w:r>
    </w:p>
    <w:p w:rsidR="00A0157C" w:rsidRDefault="00A0157C">
      <w:pPr>
        <w:spacing w:before="16" w:after="0" w:line="260" w:lineRule="exact"/>
        <w:rPr>
          <w:sz w:val="26"/>
          <w:szCs w:val="26"/>
        </w:rPr>
      </w:pPr>
    </w:p>
    <w:p w:rsidR="00A0157C" w:rsidRDefault="0054799F">
      <w:pPr>
        <w:spacing w:after="0" w:line="240" w:lineRule="auto"/>
        <w:ind w:left="4502" w:right="43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# # #</w:t>
      </w:r>
    </w:p>
    <w:p w:rsidR="00A0157C" w:rsidRDefault="00A0157C">
      <w:pPr>
        <w:spacing w:before="1" w:after="0" w:line="150" w:lineRule="exact"/>
        <w:rPr>
          <w:sz w:val="15"/>
          <w:szCs w:val="15"/>
        </w:rPr>
      </w:pPr>
    </w:p>
    <w:p w:rsidR="00A0157C" w:rsidRDefault="00A0157C">
      <w:pPr>
        <w:spacing w:after="0" w:line="200" w:lineRule="exact"/>
        <w:rPr>
          <w:sz w:val="20"/>
          <w:szCs w:val="20"/>
        </w:rPr>
      </w:pPr>
    </w:p>
    <w:p w:rsidR="00A0157C" w:rsidRDefault="00A0157C">
      <w:pPr>
        <w:spacing w:after="0" w:line="200" w:lineRule="exact"/>
        <w:rPr>
          <w:sz w:val="20"/>
          <w:szCs w:val="20"/>
        </w:rPr>
      </w:pPr>
    </w:p>
    <w:p w:rsidR="00A0157C" w:rsidRDefault="0054799F">
      <w:pPr>
        <w:spacing w:after="0" w:line="240" w:lineRule="auto"/>
        <w:ind w:left="100" w:right="1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23232"/>
        </w:rPr>
        <w:t>The</w:t>
      </w:r>
      <w:r>
        <w:rPr>
          <w:rFonts w:ascii="Times New Roman" w:eastAsia="Times New Roman" w:hAnsi="Times New Roman" w:cs="Times New Roman"/>
          <w:color w:val="323232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pacing w:val="1"/>
        </w:rPr>
        <w:t>A</w:t>
      </w:r>
      <w:r>
        <w:rPr>
          <w:rFonts w:ascii="Times New Roman" w:eastAsia="Times New Roman" w:hAnsi="Times New Roman" w:cs="Times New Roman"/>
          <w:color w:val="323232"/>
          <w:spacing w:val="-2"/>
        </w:rPr>
        <w:t>m</w:t>
      </w:r>
      <w:r>
        <w:rPr>
          <w:rFonts w:ascii="Times New Roman" w:eastAsia="Times New Roman" w:hAnsi="Times New Roman" w:cs="Times New Roman"/>
          <w:color w:val="323232"/>
        </w:rPr>
        <w:t>er</w:t>
      </w:r>
      <w:r>
        <w:rPr>
          <w:rFonts w:ascii="Times New Roman" w:eastAsia="Times New Roman" w:hAnsi="Times New Roman" w:cs="Times New Roman"/>
          <w:color w:val="323232"/>
          <w:spacing w:val="1"/>
        </w:rPr>
        <w:t>i</w:t>
      </w:r>
      <w:r>
        <w:rPr>
          <w:rFonts w:ascii="Times New Roman" w:eastAsia="Times New Roman" w:hAnsi="Times New Roman" w:cs="Times New Roman"/>
          <w:color w:val="323232"/>
        </w:rPr>
        <w:t>c</w:t>
      </w:r>
      <w:r>
        <w:rPr>
          <w:rFonts w:ascii="Times New Roman" w:eastAsia="Times New Roman" w:hAnsi="Times New Roman" w:cs="Times New Roman"/>
          <w:color w:val="323232"/>
          <w:spacing w:val="1"/>
        </w:rPr>
        <w:t>a</w:t>
      </w:r>
      <w:r>
        <w:rPr>
          <w:rFonts w:ascii="Times New Roman" w:eastAsia="Times New Roman" w:hAnsi="Times New Roman" w:cs="Times New Roman"/>
          <w:color w:val="323232"/>
        </w:rPr>
        <w:t>n</w:t>
      </w:r>
      <w:r>
        <w:rPr>
          <w:rFonts w:ascii="Times New Roman" w:eastAsia="Times New Roman" w:hAnsi="Times New Roman" w:cs="Times New Roman"/>
          <w:color w:val="323232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Acad</w:t>
      </w:r>
      <w:r>
        <w:rPr>
          <w:rFonts w:ascii="Times New Roman" w:eastAsia="Times New Roman" w:hAnsi="Times New Roman" w:cs="Times New Roman"/>
          <w:color w:val="323232"/>
          <w:spacing w:val="1"/>
        </w:rPr>
        <w:t>e</w:t>
      </w:r>
      <w:r>
        <w:rPr>
          <w:rFonts w:ascii="Times New Roman" w:eastAsia="Times New Roman" w:hAnsi="Times New Roman" w:cs="Times New Roman"/>
          <w:color w:val="323232"/>
          <w:spacing w:val="-2"/>
        </w:rPr>
        <w:t>m</w:t>
      </w:r>
      <w:r>
        <w:rPr>
          <w:rFonts w:ascii="Times New Roman" w:eastAsia="Times New Roman" w:hAnsi="Times New Roman" w:cs="Times New Roman"/>
          <w:color w:val="323232"/>
        </w:rPr>
        <w:t>y</w:t>
      </w:r>
      <w:r>
        <w:rPr>
          <w:rFonts w:ascii="Times New Roman" w:eastAsia="Times New Roman" w:hAnsi="Times New Roman" w:cs="Times New Roman"/>
          <w:color w:val="323232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of</w:t>
      </w:r>
      <w:r>
        <w:rPr>
          <w:rFonts w:ascii="Times New Roman" w:eastAsia="Times New Roman" w:hAnsi="Times New Roman" w:cs="Times New Roman"/>
          <w:color w:val="323232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Audiology</w:t>
      </w:r>
      <w:r>
        <w:rPr>
          <w:rFonts w:ascii="Times New Roman" w:eastAsia="Times New Roman" w:hAnsi="Times New Roman" w:cs="Times New Roman"/>
          <w:color w:val="323232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is</w:t>
      </w:r>
      <w:r>
        <w:rPr>
          <w:rFonts w:ascii="Times New Roman" w:eastAsia="Times New Roman" w:hAnsi="Times New Roman" w:cs="Times New Roman"/>
          <w:color w:val="323232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the</w:t>
      </w:r>
      <w:r>
        <w:rPr>
          <w:rFonts w:ascii="Times New Roman" w:eastAsia="Times New Roman" w:hAnsi="Times New Roman" w:cs="Times New Roman"/>
          <w:color w:val="323232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world</w:t>
      </w:r>
      <w:r>
        <w:rPr>
          <w:rFonts w:ascii="Times New Roman" w:eastAsia="Times New Roman" w:hAnsi="Times New Roman" w:cs="Times New Roman"/>
          <w:color w:val="323232"/>
          <w:spacing w:val="-2"/>
        </w:rPr>
        <w:t>'</w:t>
      </w:r>
      <w:r>
        <w:rPr>
          <w:rFonts w:ascii="Times New Roman" w:eastAsia="Times New Roman" w:hAnsi="Times New Roman" w:cs="Times New Roman"/>
          <w:color w:val="323232"/>
        </w:rPr>
        <w:t>s</w:t>
      </w:r>
      <w:r>
        <w:rPr>
          <w:rFonts w:ascii="Times New Roman" w:eastAsia="Times New Roman" w:hAnsi="Times New Roman" w:cs="Times New Roman"/>
          <w:color w:val="323232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largest</w:t>
      </w:r>
      <w:r>
        <w:rPr>
          <w:rFonts w:ascii="Times New Roman" w:eastAsia="Times New Roman" w:hAnsi="Times New Roman" w:cs="Times New Roman"/>
          <w:color w:val="323232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professional</w:t>
      </w:r>
      <w:r>
        <w:rPr>
          <w:rFonts w:ascii="Times New Roman" w:eastAsia="Times New Roman" w:hAnsi="Times New Roman" w:cs="Times New Roman"/>
          <w:color w:val="323232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organi</w:t>
      </w:r>
      <w:r>
        <w:rPr>
          <w:rFonts w:ascii="Times New Roman" w:eastAsia="Times New Roman" w:hAnsi="Times New Roman" w:cs="Times New Roman"/>
          <w:color w:val="323232"/>
          <w:spacing w:val="-1"/>
        </w:rPr>
        <w:t>z</w:t>
      </w:r>
      <w:r>
        <w:rPr>
          <w:rFonts w:ascii="Times New Roman" w:eastAsia="Times New Roman" w:hAnsi="Times New Roman" w:cs="Times New Roman"/>
          <w:color w:val="323232"/>
        </w:rPr>
        <w:t>ation</w:t>
      </w:r>
      <w:r>
        <w:rPr>
          <w:rFonts w:ascii="Times New Roman" w:eastAsia="Times New Roman" w:hAnsi="Times New Roman" w:cs="Times New Roman"/>
          <w:color w:val="323232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of,</w:t>
      </w:r>
      <w:r>
        <w:rPr>
          <w:rFonts w:ascii="Times New Roman" w:eastAsia="Times New Roman" w:hAnsi="Times New Roman" w:cs="Times New Roman"/>
          <w:color w:val="323232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pacing w:val="-1"/>
        </w:rPr>
        <w:t>b</w:t>
      </w:r>
      <w:r>
        <w:rPr>
          <w:rFonts w:ascii="Times New Roman" w:eastAsia="Times New Roman" w:hAnsi="Times New Roman" w:cs="Times New Roman"/>
          <w:color w:val="323232"/>
        </w:rPr>
        <w:t xml:space="preserve">y </w:t>
      </w:r>
      <w:r>
        <w:rPr>
          <w:rFonts w:ascii="Times New Roman" w:eastAsia="Times New Roman" w:hAnsi="Times New Roman" w:cs="Times New Roman"/>
          <w:color w:val="323232"/>
          <w:spacing w:val="-1"/>
        </w:rPr>
        <w:t>a</w:t>
      </w:r>
      <w:r>
        <w:rPr>
          <w:rFonts w:ascii="Times New Roman" w:eastAsia="Times New Roman" w:hAnsi="Times New Roman" w:cs="Times New Roman"/>
          <w:color w:val="323232"/>
        </w:rPr>
        <w:t>nd</w:t>
      </w:r>
      <w:r>
        <w:rPr>
          <w:rFonts w:ascii="Times New Roman" w:eastAsia="Times New Roman" w:hAnsi="Times New Roman" w:cs="Times New Roman"/>
          <w:color w:val="323232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 xml:space="preserve">for </w:t>
      </w:r>
      <w:r>
        <w:rPr>
          <w:rFonts w:ascii="Times New Roman" w:eastAsia="Times New Roman" w:hAnsi="Times New Roman" w:cs="Times New Roman"/>
          <w:color w:val="323232"/>
        </w:rPr>
        <w:t>audiolo</w:t>
      </w:r>
      <w:r>
        <w:rPr>
          <w:rFonts w:ascii="Times New Roman" w:eastAsia="Times New Roman" w:hAnsi="Times New Roman" w:cs="Times New Roman"/>
          <w:color w:val="323232"/>
          <w:spacing w:val="-1"/>
        </w:rPr>
        <w:t>g</w:t>
      </w:r>
      <w:r>
        <w:rPr>
          <w:rFonts w:ascii="Times New Roman" w:eastAsia="Times New Roman" w:hAnsi="Times New Roman" w:cs="Times New Roman"/>
          <w:color w:val="323232"/>
        </w:rPr>
        <w:t>ists.</w:t>
      </w:r>
      <w:r>
        <w:rPr>
          <w:rFonts w:ascii="Times New Roman" w:eastAsia="Times New Roman" w:hAnsi="Times New Roman" w:cs="Times New Roman"/>
          <w:color w:val="323232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The</w:t>
      </w:r>
      <w:r>
        <w:rPr>
          <w:rFonts w:ascii="Times New Roman" w:eastAsia="Times New Roman" w:hAnsi="Times New Roman" w:cs="Times New Roman"/>
          <w:color w:val="323232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active</w:t>
      </w:r>
      <w:r>
        <w:rPr>
          <w:rFonts w:ascii="Times New Roman" w:eastAsia="Times New Roman" w:hAnsi="Times New Roman" w:cs="Times New Roman"/>
          <w:color w:val="323232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me</w:t>
      </w:r>
      <w:r>
        <w:rPr>
          <w:rFonts w:ascii="Times New Roman" w:eastAsia="Times New Roman" w:hAnsi="Times New Roman" w:cs="Times New Roman"/>
          <w:color w:val="323232"/>
          <w:spacing w:val="-2"/>
        </w:rPr>
        <w:t>m</w:t>
      </w:r>
      <w:r>
        <w:rPr>
          <w:rFonts w:ascii="Times New Roman" w:eastAsia="Times New Roman" w:hAnsi="Times New Roman" w:cs="Times New Roman"/>
          <w:color w:val="323232"/>
          <w:spacing w:val="1"/>
        </w:rPr>
        <w:t>b</w:t>
      </w:r>
      <w:r>
        <w:rPr>
          <w:rFonts w:ascii="Times New Roman" w:eastAsia="Times New Roman" w:hAnsi="Times New Roman" w:cs="Times New Roman"/>
          <w:color w:val="323232"/>
        </w:rPr>
        <w:t>ership</w:t>
      </w:r>
      <w:r>
        <w:rPr>
          <w:rFonts w:ascii="Times New Roman" w:eastAsia="Times New Roman" w:hAnsi="Times New Roman" w:cs="Times New Roman"/>
          <w:color w:val="323232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of</w:t>
      </w:r>
      <w:r>
        <w:rPr>
          <w:rFonts w:ascii="Times New Roman" w:eastAsia="Times New Roman" w:hAnsi="Times New Roman" w:cs="Times New Roman"/>
          <w:color w:val="323232"/>
          <w:spacing w:val="-2"/>
        </w:rPr>
        <w:t xml:space="preserve"> m</w:t>
      </w:r>
      <w:r>
        <w:rPr>
          <w:rFonts w:ascii="Times New Roman" w:eastAsia="Times New Roman" w:hAnsi="Times New Roman" w:cs="Times New Roman"/>
          <w:color w:val="323232"/>
          <w:spacing w:val="1"/>
        </w:rPr>
        <w:t>o</w:t>
      </w:r>
      <w:r>
        <w:rPr>
          <w:rFonts w:ascii="Times New Roman" w:eastAsia="Times New Roman" w:hAnsi="Times New Roman" w:cs="Times New Roman"/>
          <w:color w:val="323232"/>
        </w:rPr>
        <w:t>re</w:t>
      </w:r>
      <w:r>
        <w:rPr>
          <w:rFonts w:ascii="Times New Roman" w:eastAsia="Times New Roman" w:hAnsi="Times New Roman" w:cs="Times New Roman"/>
          <w:color w:val="323232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than</w:t>
      </w:r>
      <w:r>
        <w:rPr>
          <w:rFonts w:ascii="Times New Roman" w:eastAsia="Times New Roman" w:hAnsi="Times New Roman" w:cs="Times New Roman"/>
          <w:color w:val="323232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12</w:t>
      </w:r>
      <w:r>
        <w:rPr>
          <w:rFonts w:ascii="Times New Roman" w:eastAsia="Times New Roman" w:hAnsi="Times New Roman" w:cs="Times New Roman"/>
          <w:color w:val="323232"/>
          <w:spacing w:val="-1"/>
        </w:rPr>
        <w:t>,</w:t>
      </w:r>
      <w:r>
        <w:rPr>
          <w:rFonts w:ascii="Times New Roman" w:eastAsia="Times New Roman" w:hAnsi="Times New Roman" w:cs="Times New Roman"/>
          <w:color w:val="323232"/>
        </w:rPr>
        <w:t>000</w:t>
      </w:r>
      <w:r>
        <w:rPr>
          <w:rFonts w:ascii="Times New Roman" w:eastAsia="Times New Roman" w:hAnsi="Times New Roman" w:cs="Times New Roman"/>
          <w:color w:val="323232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is</w:t>
      </w:r>
      <w:r>
        <w:rPr>
          <w:rFonts w:ascii="Times New Roman" w:eastAsia="Times New Roman" w:hAnsi="Times New Roman" w:cs="Times New Roman"/>
          <w:color w:val="323232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dedica</w:t>
      </w:r>
      <w:r>
        <w:rPr>
          <w:rFonts w:ascii="Times New Roman" w:eastAsia="Times New Roman" w:hAnsi="Times New Roman" w:cs="Times New Roman"/>
          <w:color w:val="323232"/>
          <w:spacing w:val="-1"/>
        </w:rPr>
        <w:t>t</w:t>
      </w:r>
      <w:r>
        <w:rPr>
          <w:rFonts w:ascii="Times New Roman" w:eastAsia="Times New Roman" w:hAnsi="Times New Roman" w:cs="Times New Roman"/>
          <w:color w:val="323232"/>
        </w:rPr>
        <w:t>ed</w:t>
      </w:r>
      <w:r>
        <w:rPr>
          <w:rFonts w:ascii="Times New Roman" w:eastAsia="Times New Roman" w:hAnsi="Times New Roman" w:cs="Times New Roman"/>
          <w:color w:val="323232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to</w:t>
      </w:r>
      <w:r>
        <w:rPr>
          <w:rFonts w:ascii="Times New Roman" w:eastAsia="Times New Roman" w:hAnsi="Times New Roman" w:cs="Times New Roman"/>
          <w:color w:val="323232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pr</w:t>
      </w:r>
      <w:r>
        <w:rPr>
          <w:rFonts w:ascii="Times New Roman" w:eastAsia="Times New Roman" w:hAnsi="Times New Roman" w:cs="Times New Roman"/>
          <w:color w:val="323232"/>
          <w:spacing w:val="-1"/>
        </w:rPr>
        <w:t>o</w:t>
      </w:r>
      <w:r>
        <w:rPr>
          <w:rFonts w:ascii="Times New Roman" w:eastAsia="Times New Roman" w:hAnsi="Times New Roman" w:cs="Times New Roman"/>
          <w:color w:val="323232"/>
          <w:spacing w:val="1"/>
        </w:rPr>
        <w:t>v</w:t>
      </w:r>
      <w:r>
        <w:rPr>
          <w:rFonts w:ascii="Times New Roman" w:eastAsia="Times New Roman" w:hAnsi="Times New Roman" w:cs="Times New Roman"/>
          <w:color w:val="323232"/>
        </w:rPr>
        <w:t>id</w:t>
      </w:r>
      <w:r>
        <w:rPr>
          <w:rFonts w:ascii="Times New Roman" w:eastAsia="Times New Roman" w:hAnsi="Times New Roman" w:cs="Times New Roman"/>
          <w:color w:val="323232"/>
          <w:spacing w:val="-1"/>
        </w:rPr>
        <w:t>i</w:t>
      </w:r>
      <w:r>
        <w:rPr>
          <w:rFonts w:ascii="Times New Roman" w:eastAsia="Times New Roman" w:hAnsi="Times New Roman" w:cs="Times New Roman"/>
          <w:color w:val="323232"/>
        </w:rPr>
        <w:t>ng</w:t>
      </w:r>
      <w:r>
        <w:rPr>
          <w:rFonts w:ascii="Times New Roman" w:eastAsia="Times New Roman" w:hAnsi="Times New Roman" w:cs="Times New Roman"/>
          <w:color w:val="323232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pacing w:val="-1"/>
        </w:rPr>
        <w:t>q</w:t>
      </w:r>
      <w:r>
        <w:rPr>
          <w:rFonts w:ascii="Times New Roman" w:eastAsia="Times New Roman" w:hAnsi="Times New Roman" w:cs="Times New Roman"/>
          <w:color w:val="323232"/>
          <w:spacing w:val="1"/>
        </w:rPr>
        <w:t>u</w:t>
      </w:r>
      <w:r>
        <w:rPr>
          <w:rFonts w:ascii="Times New Roman" w:eastAsia="Times New Roman" w:hAnsi="Times New Roman" w:cs="Times New Roman"/>
          <w:color w:val="323232"/>
        </w:rPr>
        <w:t>ali</w:t>
      </w:r>
      <w:r>
        <w:rPr>
          <w:rFonts w:ascii="Times New Roman" w:eastAsia="Times New Roman" w:hAnsi="Times New Roman" w:cs="Times New Roman"/>
          <w:color w:val="323232"/>
          <w:spacing w:val="-1"/>
        </w:rPr>
        <w:t>t</w:t>
      </w:r>
      <w:r>
        <w:rPr>
          <w:rFonts w:ascii="Times New Roman" w:eastAsia="Times New Roman" w:hAnsi="Times New Roman" w:cs="Times New Roman"/>
          <w:color w:val="323232"/>
        </w:rPr>
        <w:t>y</w:t>
      </w:r>
      <w:r>
        <w:rPr>
          <w:rFonts w:ascii="Times New Roman" w:eastAsia="Times New Roman" w:hAnsi="Times New Roman" w:cs="Times New Roman"/>
          <w:color w:val="323232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h</w:t>
      </w:r>
      <w:r>
        <w:rPr>
          <w:rFonts w:ascii="Times New Roman" w:eastAsia="Times New Roman" w:hAnsi="Times New Roman" w:cs="Times New Roman"/>
          <w:color w:val="323232"/>
          <w:spacing w:val="-1"/>
        </w:rPr>
        <w:t>e</w:t>
      </w:r>
      <w:r>
        <w:rPr>
          <w:rFonts w:ascii="Times New Roman" w:eastAsia="Times New Roman" w:hAnsi="Times New Roman" w:cs="Times New Roman"/>
          <w:color w:val="323232"/>
        </w:rPr>
        <w:t>aring</w:t>
      </w:r>
      <w:r>
        <w:rPr>
          <w:rFonts w:ascii="Times New Roman" w:eastAsia="Times New Roman" w:hAnsi="Times New Roman" w:cs="Times New Roman"/>
          <w:color w:val="323232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care services</w:t>
      </w:r>
      <w:r>
        <w:rPr>
          <w:rFonts w:ascii="Times New Roman" w:eastAsia="Times New Roman" w:hAnsi="Times New Roman" w:cs="Times New Roman"/>
          <w:color w:val="323232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through</w:t>
      </w:r>
      <w:r>
        <w:rPr>
          <w:rFonts w:ascii="Times New Roman" w:eastAsia="Times New Roman" w:hAnsi="Times New Roman" w:cs="Times New Roman"/>
          <w:color w:val="323232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professional</w:t>
      </w:r>
      <w:r>
        <w:rPr>
          <w:rFonts w:ascii="Times New Roman" w:eastAsia="Times New Roman" w:hAnsi="Times New Roman" w:cs="Times New Roman"/>
          <w:color w:val="323232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develop</w:t>
      </w:r>
      <w:r>
        <w:rPr>
          <w:rFonts w:ascii="Times New Roman" w:eastAsia="Times New Roman" w:hAnsi="Times New Roman" w:cs="Times New Roman"/>
          <w:color w:val="323232"/>
          <w:spacing w:val="-2"/>
        </w:rPr>
        <w:t>m</w:t>
      </w:r>
      <w:r>
        <w:rPr>
          <w:rFonts w:ascii="Times New Roman" w:eastAsia="Times New Roman" w:hAnsi="Times New Roman" w:cs="Times New Roman"/>
          <w:color w:val="323232"/>
        </w:rPr>
        <w:t>ent,</w:t>
      </w:r>
      <w:r>
        <w:rPr>
          <w:rFonts w:ascii="Times New Roman" w:eastAsia="Times New Roman" w:hAnsi="Times New Roman" w:cs="Times New Roman"/>
          <w:color w:val="323232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educat</w:t>
      </w:r>
      <w:r>
        <w:rPr>
          <w:rFonts w:ascii="Times New Roman" w:eastAsia="Times New Roman" w:hAnsi="Times New Roman" w:cs="Times New Roman"/>
          <w:color w:val="323232"/>
          <w:spacing w:val="-1"/>
        </w:rPr>
        <w:t>i</w:t>
      </w:r>
      <w:r>
        <w:rPr>
          <w:rFonts w:ascii="Times New Roman" w:eastAsia="Times New Roman" w:hAnsi="Times New Roman" w:cs="Times New Roman"/>
          <w:color w:val="323232"/>
        </w:rPr>
        <w:t>on,</w:t>
      </w:r>
      <w:r>
        <w:rPr>
          <w:rFonts w:ascii="Times New Roman" w:eastAsia="Times New Roman" w:hAnsi="Times New Roman" w:cs="Times New Roman"/>
          <w:color w:val="323232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resea</w:t>
      </w:r>
      <w:r>
        <w:rPr>
          <w:rFonts w:ascii="Times New Roman" w:eastAsia="Times New Roman" w:hAnsi="Times New Roman" w:cs="Times New Roman"/>
          <w:color w:val="323232"/>
          <w:spacing w:val="1"/>
        </w:rPr>
        <w:t>r</w:t>
      </w:r>
      <w:r>
        <w:rPr>
          <w:rFonts w:ascii="Times New Roman" w:eastAsia="Times New Roman" w:hAnsi="Times New Roman" w:cs="Times New Roman"/>
          <w:color w:val="323232"/>
        </w:rPr>
        <w:t>ch,</w:t>
      </w:r>
      <w:r>
        <w:rPr>
          <w:rFonts w:ascii="Times New Roman" w:eastAsia="Times New Roman" w:hAnsi="Times New Roman" w:cs="Times New Roman"/>
          <w:color w:val="323232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and</w:t>
      </w:r>
      <w:r>
        <w:rPr>
          <w:rFonts w:ascii="Times New Roman" w:eastAsia="Times New Roman" w:hAnsi="Times New Roman" w:cs="Times New Roman"/>
          <w:color w:val="323232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increased</w:t>
      </w:r>
      <w:r>
        <w:rPr>
          <w:rFonts w:ascii="Times New Roman" w:eastAsia="Times New Roman" w:hAnsi="Times New Roman" w:cs="Times New Roman"/>
          <w:color w:val="323232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public</w:t>
      </w:r>
      <w:r>
        <w:rPr>
          <w:rFonts w:ascii="Times New Roman" w:eastAsia="Times New Roman" w:hAnsi="Times New Roman" w:cs="Times New Roman"/>
          <w:color w:val="323232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awareness</w:t>
      </w:r>
      <w:r>
        <w:rPr>
          <w:rFonts w:ascii="Times New Roman" w:eastAsia="Times New Roman" w:hAnsi="Times New Roman" w:cs="Times New Roman"/>
          <w:color w:val="323232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of hearing</w:t>
      </w:r>
      <w:r>
        <w:rPr>
          <w:rFonts w:ascii="Times New Roman" w:eastAsia="Times New Roman" w:hAnsi="Times New Roman" w:cs="Times New Roman"/>
          <w:color w:val="323232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and</w:t>
      </w:r>
      <w:r>
        <w:rPr>
          <w:rFonts w:ascii="Times New Roman" w:eastAsia="Times New Roman" w:hAnsi="Times New Roman" w:cs="Times New Roman"/>
          <w:color w:val="323232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pacing w:val="-1"/>
        </w:rPr>
        <w:t>b</w:t>
      </w:r>
      <w:r>
        <w:rPr>
          <w:rFonts w:ascii="Times New Roman" w:eastAsia="Times New Roman" w:hAnsi="Times New Roman" w:cs="Times New Roman"/>
          <w:color w:val="323232"/>
        </w:rPr>
        <w:t>alance</w:t>
      </w:r>
      <w:r>
        <w:rPr>
          <w:rFonts w:ascii="Times New Roman" w:eastAsia="Times New Roman" w:hAnsi="Times New Roman" w:cs="Times New Roman"/>
          <w:color w:val="323232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disorders.</w:t>
      </w:r>
      <w:r>
        <w:rPr>
          <w:rFonts w:ascii="Times New Roman" w:eastAsia="Times New Roman" w:hAnsi="Times New Roman" w:cs="Times New Roman"/>
          <w:color w:val="323232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For</w:t>
      </w:r>
      <w:r>
        <w:rPr>
          <w:rFonts w:ascii="Times New Roman" w:eastAsia="Times New Roman" w:hAnsi="Times New Roman" w:cs="Times New Roman"/>
          <w:color w:val="323232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pacing w:val="-2"/>
        </w:rPr>
        <w:t>m</w:t>
      </w:r>
      <w:r>
        <w:rPr>
          <w:rFonts w:ascii="Times New Roman" w:eastAsia="Times New Roman" w:hAnsi="Times New Roman" w:cs="Times New Roman"/>
          <w:color w:val="323232"/>
          <w:spacing w:val="1"/>
        </w:rPr>
        <w:t>o</w:t>
      </w:r>
      <w:r>
        <w:rPr>
          <w:rFonts w:ascii="Times New Roman" w:eastAsia="Times New Roman" w:hAnsi="Times New Roman" w:cs="Times New Roman"/>
          <w:color w:val="323232"/>
        </w:rPr>
        <w:t>re</w:t>
      </w:r>
      <w:r>
        <w:rPr>
          <w:rFonts w:ascii="Times New Roman" w:eastAsia="Times New Roman" w:hAnsi="Times New Roman" w:cs="Times New Roman"/>
          <w:color w:val="323232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infor</w:t>
      </w:r>
      <w:r>
        <w:rPr>
          <w:rFonts w:ascii="Times New Roman" w:eastAsia="Times New Roman" w:hAnsi="Times New Roman" w:cs="Times New Roman"/>
          <w:color w:val="323232"/>
          <w:spacing w:val="-2"/>
        </w:rPr>
        <w:t>m</w:t>
      </w:r>
      <w:r>
        <w:rPr>
          <w:rFonts w:ascii="Times New Roman" w:eastAsia="Times New Roman" w:hAnsi="Times New Roman" w:cs="Times New Roman"/>
          <w:color w:val="323232"/>
        </w:rPr>
        <w:t>ation</w:t>
      </w:r>
      <w:r>
        <w:rPr>
          <w:rFonts w:ascii="Times New Roman" w:eastAsia="Times New Roman" w:hAnsi="Times New Roman" w:cs="Times New Roman"/>
          <w:color w:val="323232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or</w:t>
      </w:r>
      <w:r>
        <w:rPr>
          <w:rFonts w:ascii="Times New Roman" w:eastAsia="Times New Roman" w:hAnsi="Times New Roman" w:cs="Times New Roman"/>
          <w:color w:val="323232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to</w:t>
      </w:r>
      <w:r>
        <w:rPr>
          <w:rFonts w:ascii="Times New Roman" w:eastAsia="Times New Roman" w:hAnsi="Times New Roman" w:cs="Times New Roman"/>
          <w:color w:val="323232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fi</w:t>
      </w:r>
      <w:r>
        <w:rPr>
          <w:rFonts w:ascii="Times New Roman" w:eastAsia="Times New Roman" w:hAnsi="Times New Roman" w:cs="Times New Roman"/>
          <w:color w:val="323232"/>
          <w:spacing w:val="-1"/>
        </w:rPr>
        <w:t>n</w:t>
      </w:r>
      <w:r>
        <w:rPr>
          <w:rFonts w:ascii="Times New Roman" w:eastAsia="Times New Roman" w:hAnsi="Times New Roman" w:cs="Times New Roman"/>
          <w:color w:val="323232"/>
        </w:rPr>
        <w:t>d</w:t>
      </w:r>
      <w:r>
        <w:rPr>
          <w:rFonts w:ascii="Times New Roman" w:eastAsia="Times New Roman" w:hAnsi="Times New Roman" w:cs="Times New Roman"/>
          <w:color w:val="323232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an</w:t>
      </w:r>
      <w:r>
        <w:rPr>
          <w:rFonts w:ascii="Times New Roman" w:eastAsia="Times New Roman" w:hAnsi="Times New Roman" w:cs="Times New Roman"/>
          <w:color w:val="323232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>audiolo</w:t>
      </w:r>
      <w:r>
        <w:rPr>
          <w:rFonts w:ascii="Times New Roman" w:eastAsia="Times New Roman" w:hAnsi="Times New Roman" w:cs="Times New Roman"/>
          <w:color w:val="323232"/>
          <w:spacing w:val="-1"/>
        </w:rPr>
        <w:t>g</w:t>
      </w:r>
      <w:r>
        <w:rPr>
          <w:rFonts w:ascii="Times New Roman" w:eastAsia="Times New Roman" w:hAnsi="Times New Roman" w:cs="Times New Roman"/>
          <w:color w:val="323232"/>
        </w:rPr>
        <w:t>ist,</w:t>
      </w:r>
      <w:r>
        <w:rPr>
          <w:rFonts w:ascii="Times New Roman" w:eastAsia="Times New Roman" w:hAnsi="Times New Roman" w:cs="Times New Roman"/>
          <w:color w:val="323232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pacing w:val="-1"/>
        </w:rPr>
        <w:t>g</w:t>
      </w:r>
      <w:r>
        <w:rPr>
          <w:rFonts w:ascii="Times New Roman" w:eastAsia="Times New Roman" w:hAnsi="Times New Roman" w:cs="Times New Roman"/>
          <w:color w:val="323232"/>
        </w:rPr>
        <w:t>o</w:t>
      </w:r>
      <w:r>
        <w:rPr>
          <w:rFonts w:ascii="Times New Roman" w:eastAsia="Times New Roman" w:hAnsi="Times New Roman" w:cs="Times New Roman"/>
          <w:color w:val="323232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23232"/>
        </w:rPr>
        <w:t xml:space="preserve">to </w:t>
      </w:r>
      <w:hyperlink r:id="rId6"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www.hows</w:t>
        </w:r>
        <w:r>
          <w:rPr>
            <w:rFonts w:ascii="Times New Roman" w:eastAsia="Times New Roman" w:hAnsi="Times New Roman" w:cs="Times New Roman"/>
            <w:color w:val="0563C1"/>
            <w:spacing w:val="2"/>
            <w:u w:val="single" w:color="0563C1"/>
          </w:rPr>
          <w:t>y</w:t>
        </w:r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ourhe</w:t>
        </w:r>
        <w:bookmarkStart w:id="0" w:name="_GoBack"/>
        <w:bookmarkEnd w:id="0"/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u w:val="single" w:color="0563C1"/>
          </w:rPr>
          <w:t>ring.org</w:t>
        </w:r>
        <w:r>
          <w:rPr>
            <w:rFonts w:ascii="Times New Roman" w:eastAsia="Times New Roman" w:hAnsi="Times New Roman" w:cs="Times New Roman"/>
            <w:color w:val="323232"/>
          </w:rPr>
          <w:t>.</w:t>
        </w:r>
      </w:hyperlink>
    </w:p>
    <w:sectPr w:rsidR="00A0157C">
      <w:pgSz w:w="12240" w:h="15840"/>
      <w:pgMar w:top="66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57C"/>
    <w:rsid w:val="0054799F"/>
    <w:rsid w:val="00A0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A3421AC-1A55-7040-88C8-A8C463A6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9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9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wsyourhearing.org/" TargetMode="External"/><Relationship Id="rId5" Type="http://schemas.openxmlformats.org/officeDocument/2006/relationships/hyperlink" Target="http://www.thelancet.com/journals/lancet/article/PIIS0140-6736(17)33097-0/fulltext" TargetMode="External"/><Relationship Id="rId4" Type="http://schemas.openxmlformats.org/officeDocument/2006/relationships/hyperlink" Target="mailto:Vicki@Bendurep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Lyme Disease and Hearing Loss Press Release_8.30.17</dc:title>
  <dc:creator>amiedema</dc:creator>
  <cp:lastModifiedBy>Marco Bovo</cp:lastModifiedBy>
  <cp:revision>2</cp:revision>
  <dcterms:created xsi:type="dcterms:W3CDTF">2018-04-18T16:13:00Z</dcterms:created>
  <dcterms:modified xsi:type="dcterms:W3CDTF">2018-04-18T20:28:00Z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LastSaved">
    <vt:filetime>2018-04-18T00:00:00Z</vt:filetime>
  </property>
</Properties>
</file>